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45814" w14:textId="77777777" w:rsidR="004F0314" w:rsidRPr="00614F18" w:rsidRDefault="004F0314" w:rsidP="004F0314">
      <w:pPr>
        <w:pStyle w:val="Tytu"/>
        <w:ind w:left="0"/>
        <w:jc w:val="right"/>
        <w:rPr>
          <w:i/>
          <w:iCs/>
          <w:color w:val="7B7B7B" w:themeColor="accent3" w:themeShade="BF"/>
          <w:spacing w:val="-2"/>
          <w:u w:val="single"/>
        </w:rPr>
      </w:pPr>
      <w:r w:rsidRPr="00614F18">
        <w:rPr>
          <w:i/>
          <w:iCs/>
          <w:color w:val="7B7B7B" w:themeColor="accent3" w:themeShade="BF"/>
          <w:spacing w:val="-2"/>
          <w:u w:val="single"/>
        </w:rPr>
        <w:t>ZAPROSZENIE</w:t>
      </w:r>
    </w:p>
    <w:p w14:paraId="3EC3ABF1" w14:textId="77777777" w:rsidR="004F0314" w:rsidRPr="00763487" w:rsidRDefault="004F0314" w:rsidP="004F0314">
      <w:pPr>
        <w:pStyle w:val="Tytu"/>
        <w:ind w:left="0"/>
        <w:jc w:val="right"/>
        <w:rPr>
          <w:i/>
          <w:iCs/>
          <w:color w:val="7B7B7B" w:themeColor="accent3" w:themeShade="BF"/>
        </w:rPr>
      </w:pPr>
    </w:p>
    <w:p w14:paraId="73A80AA0" w14:textId="77777777" w:rsidR="004F0314" w:rsidRPr="00856FAD" w:rsidRDefault="004F0314" w:rsidP="004F0314">
      <w:pPr>
        <w:ind w:left="112" w:right="112" w:firstLine="1169"/>
        <w:jc w:val="center"/>
        <w:rPr>
          <w:b/>
          <w:i/>
          <w:iCs/>
          <w:color w:val="FF0000"/>
          <w:sz w:val="28"/>
          <w:szCs w:val="28"/>
        </w:rPr>
      </w:pPr>
      <w:r w:rsidRPr="00856FAD">
        <w:rPr>
          <w:b/>
          <w:i/>
          <w:iCs/>
          <w:color w:val="FF0000"/>
          <w:sz w:val="28"/>
          <w:szCs w:val="28"/>
        </w:rPr>
        <w:t>SZKOLENIE INTEGROWANEJ PRODUKCJI ROŚLIN</w:t>
      </w:r>
    </w:p>
    <w:p w14:paraId="10AC8EB2" w14:textId="77777777" w:rsidR="004F0314" w:rsidRPr="00856FAD" w:rsidRDefault="004F0314" w:rsidP="004F0314">
      <w:pPr>
        <w:ind w:left="112" w:right="112" w:firstLine="1169"/>
        <w:jc w:val="center"/>
        <w:rPr>
          <w:b/>
          <w:i/>
          <w:iCs/>
          <w:color w:val="FF0000"/>
          <w:sz w:val="28"/>
          <w:szCs w:val="28"/>
        </w:rPr>
      </w:pPr>
      <w:r w:rsidRPr="00856FAD">
        <w:rPr>
          <w:b/>
          <w:i/>
          <w:iCs/>
          <w:color w:val="FF0000"/>
          <w:sz w:val="28"/>
          <w:szCs w:val="28"/>
        </w:rPr>
        <w:t>ZAKRES PODSTAWOWY</w:t>
      </w:r>
    </w:p>
    <w:p w14:paraId="46EAEBCD" w14:textId="77777777" w:rsidR="004F0314" w:rsidRPr="00856FAD" w:rsidRDefault="004F0314" w:rsidP="004F0314">
      <w:pPr>
        <w:ind w:right="112"/>
        <w:jc w:val="both"/>
        <w:rPr>
          <w:i/>
          <w:iCs/>
          <w:sz w:val="26"/>
        </w:rPr>
      </w:pPr>
    </w:p>
    <w:p w14:paraId="04BC702E" w14:textId="36412410" w:rsidR="00CE017F" w:rsidRDefault="004F0314" w:rsidP="004F0314">
      <w:pPr>
        <w:ind w:right="112"/>
        <w:jc w:val="both"/>
        <w:rPr>
          <w:i/>
          <w:iCs/>
          <w:sz w:val="26"/>
        </w:rPr>
      </w:pPr>
      <w:r w:rsidRPr="00CE017F">
        <w:rPr>
          <w:b/>
          <w:bCs/>
          <w:i/>
          <w:iCs/>
          <w:sz w:val="26"/>
          <w:u w:val="single"/>
        </w:rPr>
        <w:t>Termin i miejsce</w:t>
      </w:r>
      <w:r w:rsidRPr="00CE017F">
        <w:rPr>
          <w:sz w:val="26"/>
          <w:u w:val="single"/>
        </w:rPr>
        <w:t>-</w:t>
      </w:r>
      <w:r>
        <w:rPr>
          <w:sz w:val="26"/>
        </w:rPr>
        <w:t xml:space="preserve"> </w:t>
      </w:r>
      <w:r w:rsidR="00266BBC">
        <w:rPr>
          <w:b/>
          <w:bCs/>
          <w:sz w:val="26"/>
        </w:rPr>
        <w:t>2</w:t>
      </w:r>
      <w:r w:rsidR="0093579B">
        <w:rPr>
          <w:b/>
          <w:bCs/>
          <w:sz w:val="26"/>
        </w:rPr>
        <w:t>4</w:t>
      </w:r>
      <w:r w:rsidR="004A7B62">
        <w:rPr>
          <w:b/>
          <w:bCs/>
          <w:sz w:val="26"/>
        </w:rPr>
        <w:t>-2</w:t>
      </w:r>
      <w:r w:rsidR="0093579B">
        <w:rPr>
          <w:b/>
          <w:bCs/>
          <w:sz w:val="26"/>
        </w:rPr>
        <w:t>5</w:t>
      </w:r>
      <w:r w:rsidR="004A7B62">
        <w:rPr>
          <w:b/>
          <w:bCs/>
          <w:sz w:val="26"/>
        </w:rPr>
        <w:t>.1</w:t>
      </w:r>
      <w:r w:rsidR="0093579B">
        <w:rPr>
          <w:b/>
          <w:bCs/>
          <w:sz w:val="26"/>
        </w:rPr>
        <w:t>1</w:t>
      </w:r>
      <w:r w:rsidR="00614F18" w:rsidRPr="00F54DD6">
        <w:rPr>
          <w:b/>
          <w:bCs/>
          <w:sz w:val="26"/>
        </w:rPr>
        <w:t>.2023r</w:t>
      </w:r>
      <w:r w:rsidR="00614F18" w:rsidRPr="00F54DD6">
        <w:rPr>
          <w:i/>
          <w:iCs/>
          <w:sz w:val="26"/>
        </w:rPr>
        <w:t xml:space="preserve">. </w:t>
      </w:r>
      <w:r w:rsidR="00CE017F">
        <w:rPr>
          <w:i/>
          <w:iCs/>
          <w:sz w:val="26"/>
        </w:rPr>
        <w:t xml:space="preserve">Instytut Praktycznego Sadownictwa </w:t>
      </w:r>
    </w:p>
    <w:p w14:paraId="3D64E699" w14:textId="2CCEF992" w:rsidR="004F0314" w:rsidRPr="00F54DD6" w:rsidRDefault="00CE017F" w:rsidP="004F0314">
      <w:pPr>
        <w:ind w:right="112"/>
        <w:jc w:val="both"/>
        <w:rPr>
          <w:i/>
          <w:iCs/>
          <w:sz w:val="26"/>
        </w:rPr>
      </w:pPr>
      <w:r>
        <w:rPr>
          <w:i/>
          <w:iCs/>
          <w:sz w:val="26"/>
        </w:rPr>
        <w:t xml:space="preserve">05-555 Tarczyn Kopana ul. Słoneczna 21 </w:t>
      </w:r>
      <w:proofErr w:type="spellStart"/>
      <w:r>
        <w:rPr>
          <w:i/>
          <w:iCs/>
          <w:sz w:val="26"/>
        </w:rPr>
        <w:t>woj.mazowieckie</w:t>
      </w:r>
      <w:proofErr w:type="spellEnd"/>
    </w:p>
    <w:p w14:paraId="62EF4E3A" w14:textId="64A67395" w:rsidR="00614F18" w:rsidRPr="00F54DD6" w:rsidRDefault="00614F18" w:rsidP="004F0314">
      <w:pPr>
        <w:ind w:right="112"/>
        <w:jc w:val="both"/>
        <w:rPr>
          <w:b/>
          <w:bCs/>
          <w:sz w:val="26"/>
        </w:rPr>
      </w:pPr>
      <w:r w:rsidRPr="00614F18">
        <w:rPr>
          <w:b/>
          <w:bCs/>
          <w:i/>
          <w:iCs/>
          <w:sz w:val="26"/>
        </w:rPr>
        <w:t>Data i godzina rozpoczęcia</w:t>
      </w:r>
      <w:r>
        <w:rPr>
          <w:sz w:val="26"/>
        </w:rPr>
        <w:t xml:space="preserve"> ; </w:t>
      </w:r>
      <w:r w:rsidR="00266BBC">
        <w:rPr>
          <w:b/>
          <w:bCs/>
          <w:sz w:val="26"/>
        </w:rPr>
        <w:t>2</w:t>
      </w:r>
      <w:r w:rsidR="0093579B">
        <w:rPr>
          <w:b/>
          <w:bCs/>
          <w:sz w:val="26"/>
        </w:rPr>
        <w:t>4</w:t>
      </w:r>
      <w:r w:rsidR="00CE017F">
        <w:rPr>
          <w:b/>
          <w:bCs/>
          <w:sz w:val="26"/>
        </w:rPr>
        <w:t>.</w:t>
      </w:r>
      <w:r w:rsidR="0093579B">
        <w:rPr>
          <w:b/>
          <w:bCs/>
          <w:sz w:val="26"/>
        </w:rPr>
        <w:t>11</w:t>
      </w:r>
      <w:r w:rsidRPr="00F54DD6">
        <w:rPr>
          <w:b/>
          <w:bCs/>
          <w:sz w:val="26"/>
        </w:rPr>
        <w:t>.2023r. godz.10.00</w:t>
      </w:r>
    </w:p>
    <w:p w14:paraId="1198EE53" w14:textId="77777777" w:rsidR="00614F18" w:rsidRDefault="00614F18">
      <w:pPr>
        <w:rPr>
          <w:sz w:val="26"/>
        </w:rPr>
      </w:pPr>
    </w:p>
    <w:p w14:paraId="32FBA52B" w14:textId="77777777" w:rsidR="00614F18" w:rsidRPr="00856FAD" w:rsidRDefault="00614F18">
      <w:pPr>
        <w:rPr>
          <w:b/>
          <w:bCs/>
          <w:i/>
          <w:iCs/>
          <w:sz w:val="26"/>
        </w:rPr>
      </w:pPr>
      <w:r w:rsidRPr="00856FAD">
        <w:rPr>
          <w:b/>
          <w:bCs/>
          <w:i/>
          <w:iCs/>
          <w:sz w:val="26"/>
        </w:rPr>
        <w:t xml:space="preserve">Przeprowadza wysokokwalifikowana Kadra Dydaktyczna </w:t>
      </w:r>
    </w:p>
    <w:p w14:paraId="7AFC333E" w14:textId="77777777" w:rsidR="00856FAD" w:rsidRPr="00856FAD" w:rsidRDefault="00614F18">
      <w:pPr>
        <w:rPr>
          <w:b/>
          <w:bCs/>
          <w:i/>
          <w:iCs/>
          <w:sz w:val="26"/>
        </w:rPr>
      </w:pPr>
      <w:r w:rsidRPr="00856FAD">
        <w:rPr>
          <w:b/>
          <w:bCs/>
          <w:i/>
          <w:iCs/>
          <w:sz w:val="26"/>
        </w:rPr>
        <w:t>Instytutu Praktycznego Sadownictwa i Uprawy Roślin IPSAD</w:t>
      </w:r>
      <w:r w:rsidR="00856FAD" w:rsidRPr="00856FAD">
        <w:rPr>
          <w:b/>
          <w:bCs/>
          <w:i/>
          <w:iCs/>
          <w:sz w:val="26"/>
        </w:rPr>
        <w:t xml:space="preserve">. </w:t>
      </w:r>
    </w:p>
    <w:p w14:paraId="3846BC72" w14:textId="77777777" w:rsidR="00614F18" w:rsidRPr="00856FAD" w:rsidRDefault="00856FAD">
      <w:pPr>
        <w:rPr>
          <w:b/>
          <w:bCs/>
          <w:i/>
          <w:iCs/>
          <w:sz w:val="26"/>
        </w:rPr>
      </w:pPr>
      <w:r w:rsidRPr="00856FAD">
        <w:rPr>
          <w:b/>
          <w:bCs/>
          <w:i/>
          <w:iCs/>
          <w:sz w:val="26"/>
        </w:rPr>
        <w:t>Certyfikat ISO 9001:2015</w:t>
      </w:r>
    </w:p>
    <w:p w14:paraId="0CB8430D" w14:textId="77777777" w:rsidR="003B1D6A" w:rsidRDefault="003B1D6A" w:rsidP="00856FAD">
      <w:pPr>
        <w:jc w:val="center"/>
        <w:rPr>
          <w:b/>
          <w:bCs/>
          <w:i/>
          <w:iCs/>
          <w:sz w:val="26"/>
        </w:rPr>
      </w:pPr>
    </w:p>
    <w:p w14:paraId="13F0F0D7" w14:textId="77777777" w:rsidR="003B1D6A" w:rsidRPr="003B1D6A" w:rsidRDefault="00614F18" w:rsidP="00856FAD">
      <w:pPr>
        <w:jc w:val="center"/>
        <w:rPr>
          <w:b/>
          <w:bCs/>
          <w:i/>
          <w:iCs/>
          <w:sz w:val="26"/>
        </w:rPr>
      </w:pPr>
      <w:r w:rsidRPr="003B1D6A">
        <w:rPr>
          <w:b/>
          <w:bCs/>
          <w:i/>
          <w:iCs/>
          <w:sz w:val="26"/>
        </w:rPr>
        <w:t>TEMATYKA;</w:t>
      </w:r>
    </w:p>
    <w:p w14:paraId="1D54148A" w14:textId="77777777" w:rsidR="00614F18" w:rsidRPr="00856FAD" w:rsidRDefault="00614F18">
      <w:pPr>
        <w:rPr>
          <w:i/>
          <w:iCs/>
          <w:sz w:val="28"/>
          <w:szCs w:val="28"/>
        </w:rPr>
      </w:pPr>
      <w:r w:rsidRPr="00856FAD">
        <w:rPr>
          <w:i/>
          <w:iCs/>
          <w:sz w:val="28"/>
          <w:szCs w:val="28"/>
        </w:rPr>
        <w:t xml:space="preserve">- przepisy prawne w zakresie </w:t>
      </w:r>
      <w:r w:rsidR="003B1D6A" w:rsidRPr="00856FAD">
        <w:rPr>
          <w:i/>
          <w:iCs/>
          <w:sz w:val="28"/>
          <w:szCs w:val="28"/>
        </w:rPr>
        <w:t>integrowanej produkcji rolnej</w:t>
      </w:r>
    </w:p>
    <w:p w14:paraId="3DA4C0F5" w14:textId="77777777" w:rsidR="00856FAD" w:rsidRPr="00856FAD" w:rsidRDefault="00856FAD">
      <w:pPr>
        <w:rPr>
          <w:i/>
          <w:iCs/>
          <w:sz w:val="28"/>
          <w:szCs w:val="28"/>
        </w:rPr>
      </w:pPr>
    </w:p>
    <w:p w14:paraId="748B5423" w14:textId="77777777" w:rsidR="003B1D6A" w:rsidRPr="00856FAD" w:rsidRDefault="003B1D6A">
      <w:pPr>
        <w:rPr>
          <w:i/>
          <w:iCs/>
          <w:sz w:val="28"/>
          <w:szCs w:val="28"/>
        </w:rPr>
      </w:pPr>
      <w:r w:rsidRPr="00856FAD">
        <w:rPr>
          <w:i/>
          <w:iCs/>
          <w:sz w:val="28"/>
          <w:szCs w:val="28"/>
        </w:rPr>
        <w:t>-nawożenie integrowanych upraw</w:t>
      </w:r>
    </w:p>
    <w:p w14:paraId="2027BA74" w14:textId="77777777" w:rsidR="00856FAD" w:rsidRPr="00856FAD" w:rsidRDefault="00856FAD">
      <w:pPr>
        <w:rPr>
          <w:i/>
          <w:iCs/>
          <w:sz w:val="28"/>
          <w:szCs w:val="28"/>
        </w:rPr>
      </w:pPr>
    </w:p>
    <w:p w14:paraId="2F28B1CF" w14:textId="2BC56555" w:rsidR="003B1D6A" w:rsidRPr="00856FAD" w:rsidRDefault="003B1D6A">
      <w:pPr>
        <w:rPr>
          <w:i/>
          <w:iCs/>
          <w:sz w:val="28"/>
          <w:szCs w:val="28"/>
        </w:rPr>
      </w:pPr>
      <w:r w:rsidRPr="00856FAD">
        <w:rPr>
          <w:i/>
          <w:iCs/>
          <w:sz w:val="28"/>
          <w:szCs w:val="28"/>
        </w:rPr>
        <w:t>-ochrona upraw przed chorobami,</w:t>
      </w:r>
      <w:r w:rsidR="002235CD">
        <w:rPr>
          <w:i/>
          <w:iCs/>
          <w:sz w:val="28"/>
          <w:szCs w:val="28"/>
        </w:rPr>
        <w:t xml:space="preserve"> </w:t>
      </w:r>
      <w:r w:rsidRPr="00856FAD">
        <w:rPr>
          <w:i/>
          <w:iCs/>
          <w:sz w:val="28"/>
          <w:szCs w:val="28"/>
        </w:rPr>
        <w:t>szkodnikami,</w:t>
      </w:r>
      <w:r w:rsidR="002235CD">
        <w:rPr>
          <w:i/>
          <w:iCs/>
          <w:sz w:val="28"/>
          <w:szCs w:val="28"/>
        </w:rPr>
        <w:t xml:space="preserve"> </w:t>
      </w:r>
      <w:r w:rsidRPr="00856FAD">
        <w:rPr>
          <w:i/>
          <w:iCs/>
          <w:sz w:val="28"/>
          <w:szCs w:val="28"/>
        </w:rPr>
        <w:t>chwastami</w:t>
      </w:r>
    </w:p>
    <w:p w14:paraId="473A187B" w14:textId="77777777" w:rsidR="00856FAD" w:rsidRPr="00856FAD" w:rsidRDefault="00856FAD">
      <w:pPr>
        <w:rPr>
          <w:i/>
          <w:iCs/>
          <w:sz w:val="28"/>
          <w:szCs w:val="28"/>
        </w:rPr>
      </w:pPr>
    </w:p>
    <w:p w14:paraId="1ACA0F10" w14:textId="77777777" w:rsidR="003B1D6A" w:rsidRPr="00856FAD" w:rsidRDefault="003B1D6A">
      <w:pPr>
        <w:rPr>
          <w:i/>
          <w:iCs/>
          <w:sz w:val="28"/>
          <w:szCs w:val="28"/>
        </w:rPr>
      </w:pPr>
      <w:r w:rsidRPr="00856FAD">
        <w:rPr>
          <w:i/>
          <w:iCs/>
          <w:sz w:val="28"/>
          <w:szCs w:val="28"/>
        </w:rPr>
        <w:t>-środki ochrony roślin a ochrona środowiska</w:t>
      </w:r>
    </w:p>
    <w:p w14:paraId="54B08D43" w14:textId="77777777" w:rsidR="00856FAD" w:rsidRPr="00856FAD" w:rsidRDefault="00856FAD">
      <w:pPr>
        <w:rPr>
          <w:i/>
          <w:iCs/>
          <w:sz w:val="28"/>
          <w:szCs w:val="28"/>
        </w:rPr>
      </w:pPr>
    </w:p>
    <w:p w14:paraId="142822E0" w14:textId="77777777" w:rsidR="003B1D6A" w:rsidRPr="00856FAD" w:rsidRDefault="003B1D6A">
      <w:pPr>
        <w:rPr>
          <w:i/>
          <w:iCs/>
          <w:sz w:val="28"/>
          <w:szCs w:val="28"/>
        </w:rPr>
      </w:pPr>
      <w:r w:rsidRPr="00856FAD">
        <w:rPr>
          <w:i/>
          <w:iCs/>
          <w:sz w:val="28"/>
          <w:szCs w:val="28"/>
        </w:rPr>
        <w:t>-technika wykonywania zabiegów w ochronie roślin</w:t>
      </w:r>
    </w:p>
    <w:p w14:paraId="62CEB58D" w14:textId="77777777" w:rsidR="00856FAD" w:rsidRPr="00856FAD" w:rsidRDefault="00856FAD">
      <w:pPr>
        <w:rPr>
          <w:i/>
          <w:iCs/>
          <w:sz w:val="28"/>
          <w:szCs w:val="28"/>
        </w:rPr>
      </w:pPr>
    </w:p>
    <w:p w14:paraId="2F17DBAF" w14:textId="77777777" w:rsidR="003B1D6A" w:rsidRPr="00856FAD" w:rsidRDefault="003B1D6A">
      <w:pPr>
        <w:rPr>
          <w:i/>
          <w:iCs/>
          <w:sz w:val="28"/>
          <w:szCs w:val="28"/>
        </w:rPr>
      </w:pPr>
      <w:r w:rsidRPr="00856FAD">
        <w:rPr>
          <w:i/>
          <w:iCs/>
          <w:sz w:val="28"/>
          <w:szCs w:val="28"/>
        </w:rPr>
        <w:t>-bezpieczeństwo i higiena pracy</w:t>
      </w:r>
    </w:p>
    <w:p w14:paraId="41538CE9" w14:textId="77777777" w:rsidR="00856FAD" w:rsidRPr="00856FAD" w:rsidRDefault="00856FAD">
      <w:pPr>
        <w:rPr>
          <w:i/>
          <w:iCs/>
          <w:sz w:val="28"/>
          <w:szCs w:val="28"/>
        </w:rPr>
      </w:pPr>
    </w:p>
    <w:p w14:paraId="3D51934C" w14:textId="77777777" w:rsidR="00856FAD" w:rsidRPr="00856FAD" w:rsidRDefault="003B1D6A">
      <w:pPr>
        <w:rPr>
          <w:i/>
          <w:iCs/>
          <w:sz w:val="28"/>
          <w:szCs w:val="28"/>
        </w:rPr>
      </w:pPr>
      <w:r w:rsidRPr="00856FAD">
        <w:rPr>
          <w:i/>
          <w:iCs/>
          <w:sz w:val="28"/>
          <w:szCs w:val="28"/>
        </w:rPr>
        <w:t xml:space="preserve">-sposób dokumentowania prowadzonych działań w uprawach zgodnie </w:t>
      </w:r>
    </w:p>
    <w:p w14:paraId="7D8C9D7A" w14:textId="2BEE1E50" w:rsidR="003B1D6A" w:rsidRPr="00856FAD" w:rsidRDefault="003B1D6A">
      <w:pPr>
        <w:rPr>
          <w:i/>
          <w:iCs/>
          <w:sz w:val="28"/>
          <w:szCs w:val="28"/>
        </w:rPr>
      </w:pPr>
      <w:r w:rsidRPr="00856FAD">
        <w:rPr>
          <w:i/>
          <w:iCs/>
          <w:sz w:val="28"/>
          <w:szCs w:val="28"/>
        </w:rPr>
        <w:t>w wymaganiami integrowanej produkcji roślin</w:t>
      </w:r>
      <w:r w:rsidR="002235CD">
        <w:rPr>
          <w:i/>
          <w:iCs/>
          <w:sz w:val="28"/>
          <w:szCs w:val="28"/>
        </w:rPr>
        <w:t>, prowadzenie notatnika</w:t>
      </w:r>
    </w:p>
    <w:p w14:paraId="16824D7B" w14:textId="77777777" w:rsidR="00856FAD" w:rsidRPr="00856FAD" w:rsidRDefault="00856FAD">
      <w:pPr>
        <w:rPr>
          <w:i/>
          <w:iCs/>
          <w:sz w:val="28"/>
          <w:szCs w:val="28"/>
        </w:rPr>
      </w:pPr>
    </w:p>
    <w:p w14:paraId="1FE31A6A" w14:textId="38E39659" w:rsidR="00856FAD" w:rsidRPr="00856FAD" w:rsidRDefault="003B1D6A">
      <w:pPr>
        <w:rPr>
          <w:i/>
          <w:iCs/>
          <w:sz w:val="28"/>
          <w:szCs w:val="28"/>
        </w:rPr>
      </w:pPr>
      <w:r w:rsidRPr="00856FAD">
        <w:rPr>
          <w:i/>
          <w:iCs/>
          <w:sz w:val="28"/>
          <w:szCs w:val="28"/>
        </w:rPr>
        <w:t>-kontrola integrowanej produkcji roślin</w:t>
      </w:r>
      <w:r w:rsidR="002235CD">
        <w:rPr>
          <w:i/>
          <w:iCs/>
          <w:sz w:val="28"/>
          <w:szCs w:val="28"/>
        </w:rPr>
        <w:t>, przebieg inspekcji</w:t>
      </w:r>
    </w:p>
    <w:p w14:paraId="667906DC" w14:textId="77777777" w:rsidR="00856FAD" w:rsidRPr="003B1D6A" w:rsidRDefault="00856FAD">
      <w:pPr>
        <w:rPr>
          <w:i/>
          <w:iCs/>
          <w:sz w:val="32"/>
          <w:szCs w:val="32"/>
        </w:rPr>
      </w:pPr>
    </w:p>
    <w:p w14:paraId="4C090228" w14:textId="77777777" w:rsidR="003B1D6A" w:rsidRDefault="00856FAD" w:rsidP="003B1D6A">
      <w:pPr>
        <w:spacing w:line="343" w:lineRule="exact"/>
        <w:rPr>
          <w:i/>
          <w:iCs/>
          <w:sz w:val="28"/>
          <w:szCs w:val="28"/>
        </w:rPr>
      </w:pPr>
      <w:r>
        <w:rPr>
          <w:i/>
          <w:sz w:val="26"/>
        </w:rPr>
        <w:t>Ukończenie szkolenia i uzyskanie zaświadczenia upoważnia do prowadzenia upraw w systemie</w:t>
      </w:r>
      <w:r>
        <w:rPr>
          <w:i/>
          <w:spacing w:val="-11"/>
          <w:sz w:val="26"/>
        </w:rPr>
        <w:t xml:space="preserve"> </w:t>
      </w:r>
      <w:r>
        <w:rPr>
          <w:i/>
          <w:sz w:val="26"/>
        </w:rPr>
        <w:t>Integrowanej</w:t>
      </w:r>
      <w:r>
        <w:rPr>
          <w:i/>
          <w:spacing w:val="-10"/>
          <w:sz w:val="26"/>
        </w:rPr>
        <w:t xml:space="preserve"> </w:t>
      </w:r>
      <w:r>
        <w:rPr>
          <w:i/>
          <w:sz w:val="26"/>
        </w:rPr>
        <w:t>Produkcji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oraz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umożliwia</w:t>
      </w:r>
      <w:r>
        <w:rPr>
          <w:i/>
          <w:spacing w:val="-14"/>
          <w:sz w:val="26"/>
        </w:rPr>
        <w:t xml:space="preserve"> </w:t>
      </w:r>
      <w:r>
        <w:rPr>
          <w:i/>
          <w:sz w:val="26"/>
        </w:rPr>
        <w:t>uzyskanie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dodatkowych</w:t>
      </w:r>
      <w:r>
        <w:rPr>
          <w:i/>
          <w:spacing w:val="-14"/>
          <w:sz w:val="26"/>
        </w:rPr>
        <w:t xml:space="preserve"> </w:t>
      </w:r>
      <w:r>
        <w:rPr>
          <w:i/>
          <w:sz w:val="26"/>
        </w:rPr>
        <w:t>płatności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>w</w:t>
      </w:r>
      <w:r>
        <w:rPr>
          <w:i/>
          <w:spacing w:val="-12"/>
          <w:sz w:val="26"/>
        </w:rPr>
        <w:t xml:space="preserve"> </w:t>
      </w:r>
      <w:r>
        <w:rPr>
          <w:i/>
          <w:sz w:val="26"/>
        </w:rPr>
        <w:t xml:space="preserve">ramach </w:t>
      </w:r>
      <w:proofErr w:type="spellStart"/>
      <w:r>
        <w:rPr>
          <w:i/>
          <w:sz w:val="26"/>
        </w:rPr>
        <w:t>Ekoschematu</w:t>
      </w:r>
      <w:proofErr w:type="spellEnd"/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„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Prowadzenie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produkcji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roślinnej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w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systemie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Integrowanej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Produkcji</w:t>
      </w:r>
      <w:r>
        <w:rPr>
          <w:i/>
          <w:spacing w:val="-8"/>
          <w:sz w:val="26"/>
        </w:rPr>
        <w:t xml:space="preserve"> </w:t>
      </w:r>
      <w:r>
        <w:rPr>
          <w:i/>
          <w:sz w:val="26"/>
        </w:rPr>
        <w:t>Roślin</w:t>
      </w:r>
    </w:p>
    <w:p w14:paraId="10A4A960" w14:textId="0A1F2826" w:rsidR="003B1D6A" w:rsidRPr="003B1D6A" w:rsidRDefault="003B1D6A" w:rsidP="00856FAD">
      <w:pPr>
        <w:spacing w:line="343" w:lineRule="exact"/>
        <w:jc w:val="center"/>
        <w:rPr>
          <w:rFonts w:ascii="Calibri" w:eastAsiaTheme="minorEastAsia" w:hAnsiTheme="minorHAnsi" w:cstheme="minorBidi"/>
          <w:b/>
          <w:i/>
          <w:iCs/>
          <w:color w:val="000000"/>
          <w:sz w:val="20"/>
          <w:szCs w:val="20"/>
          <w:lang w:val="en-US"/>
        </w:rPr>
      </w:pPr>
      <w:proofErr w:type="spellStart"/>
      <w:r w:rsidRPr="003B1D6A">
        <w:rPr>
          <w:rFonts w:ascii="Calibri" w:eastAsiaTheme="minorEastAsia" w:hAnsi="Calibri" w:cs="Calibri"/>
          <w:b/>
          <w:i/>
          <w:iCs/>
          <w:color w:val="000000"/>
          <w:spacing w:val="1"/>
          <w:sz w:val="20"/>
          <w:szCs w:val="20"/>
          <w:lang w:val="en-US"/>
        </w:rPr>
        <w:t>Udział</w:t>
      </w:r>
      <w:proofErr w:type="spellEnd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-3"/>
          <w:sz w:val="20"/>
          <w:szCs w:val="20"/>
          <w:lang w:val="en-US"/>
        </w:rPr>
        <w:t xml:space="preserve"> </w:t>
      </w:r>
      <w:r w:rsidRPr="003B1D6A">
        <w:rPr>
          <w:rFonts w:ascii="Calibri" w:eastAsiaTheme="minorEastAsia" w:hAnsiTheme="minorHAnsi" w:cstheme="minorBidi"/>
          <w:b/>
          <w:i/>
          <w:iCs/>
          <w:color w:val="000000"/>
          <w:sz w:val="20"/>
          <w:szCs w:val="20"/>
          <w:lang w:val="en-US"/>
        </w:rPr>
        <w:t>w</w:t>
      </w:r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-1"/>
          <w:sz w:val="20"/>
          <w:szCs w:val="20"/>
          <w:lang w:val="en-US"/>
        </w:rPr>
        <w:t xml:space="preserve"> </w:t>
      </w:r>
      <w:proofErr w:type="spellStart"/>
      <w:r w:rsidRPr="003B1D6A">
        <w:rPr>
          <w:rFonts w:ascii="Calibri" w:eastAsiaTheme="minorEastAsia" w:hAnsiTheme="minorHAnsi" w:cstheme="minorBidi"/>
          <w:b/>
          <w:i/>
          <w:iCs/>
          <w:color w:val="000000"/>
          <w:sz w:val="20"/>
          <w:szCs w:val="20"/>
          <w:lang w:val="en-US"/>
        </w:rPr>
        <w:t>szkoleniu</w:t>
      </w:r>
      <w:proofErr w:type="spellEnd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-4"/>
          <w:sz w:val="20"/>
          <w:szCs w:val="20"/>
          <w:lang w:val="en-US"/>
        </w:rPr>
        <w:t xml:space="preserve"> </w:t>
      </w:r>
      <w:r w:rsidRPr="003B1D6A">
        <w:rPr>
          <w:rFonts w:ascii="Calibri" w:eastAsiaTheme="minorEastAsia" w:hAnsiTheme="minorHAnsi" w:cstheme="minorBidi"/>
          <w:b/>
          <w:i/>
          <w:iCs/>
          <w:color w:val="000000"/>
          <w:sz w:val="20"/>
          <w:szCs w:val="20"/>
          <w:lang w:val="en-US"/>
        </w:rPr>
        <w:t>jest</w:t>
      </w:r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-2"/>
          <w:sz w:val="20"/>
          <w:szCs w:val="20"/>
          <w:lang w:val="en-US"/>
        </w:rPr>
        <w:t xml:space="preserve"> </w:t>
      </w:r>
      <w:proofErr w:type="spellStart"/>
      <w:r w:rsidRPr="003B1D6A">
        <w:rPr>
          <w:rFonts w:ascii="Calibri" w:eastAsiaTheme="minorEastAsia" w:hAnsi="Calibri" w:cs="Calibri"/>
          <w:b/>
          <w:i/>
          <w:iCs/>
          <w:color w:val="000000"/>
          <w:sz w:val="20"/>
          <w:szCs w:val="20"/>
          <w:lang w:val="en-US"/>
        </w:rPr>
        <w:t>odpłatny</w:t>
      </w:r>
      <w:proofErr w:type="spellEnd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-3"/>
          <w:sz w:val="20"/>
          <w:szCs w:val="20"/>
          <w:lang w:val="en-US"/>
        </w:rPr>
        <w:t xml:space="preserve"> </w:t>
      </w:r>
      <w:proofErr w:type="spellStart"/>
      <w:r w:rsidRPr="003B1D6A">
        <w:rPr>
          <w:rFonts w:ascii="Calibri" w:eastAsiaTheme="minorEastAsia" w:hAnsiTheme="minorHAnsi" w:cstheme="minorBidi"/>
          <w:b/>
          <w:i/>
          <w:iCs/>
          <w:color w:val="000000"/>
          <w:sz w:val="20"/>
          <w:szCs w:val="20"/>
          <w:lang w:val="en-US"/>
        </w:rPr>
        <w:t>i</w:t>
      </w:r>
      <w:proofErr w:type="spellEnd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1"/>
          <w:sz w:val="20"/>
          <w:szCs w:val="20"/>
          <w:lang w:val="en-US"/>
        </w:rPr>
        <w:t xml:space="preserve"> </w:t>
      </w:r>
      <w:proofErr w:type="spellStart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1"/>
          <w:sz w:val="20"/>
          <w:szCs w:val="20"/>
          <w:lang w:val="en-US"/>
        </w:rPr>
        <w:t>wynosi</w:t>
      </w:r>
      <w:proofErr w:type="spellEnd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-2"/>
          <w:sz w:val="20"/>
          <w:szCs w:val="20"/>
          <w:lang w:val="en-US"/>
        </w:rPr>
        <w:t xml:space="preserve"> </w:t>
      </w:r>
      <w:r w:rsidRPr="003B1D6A">
        <w:rPr>
          <w:rFonts w:ascii="Calibri" w:eastAsiaTheme="minorEastAsia" w:hAnsiTheme="minorHAnsi" w:cstheme="minorBidi"/>
          <w:b/>
          <w:i/>
          <w:iCs/>
          <w:color w:val="000000"/>
          <w:sz w:val="20"/>
          <w:szCs w:val="20"/>
          <w:lang w:val="en-US"/>
        </w:rPr>
        <w:t>4</w:t>
      </w:r>
      <w:r w:rsidR="0025325D">
        <w:rPr>
          <w:rFonts w:ascii="Calibri" w:eastAsiaTheme="minorEastAsia" w:hAnsiTheme="minorHAnsi" w:cstheme="minorBidi"/>
          <w:b/>
          <w:i/>
          <w:iCs/>
          <w:color w:val="000000"/>
          <w:sz w:val="20"/>
          <w:szCs w:val="20"/>
          <w:lang w:val="en-US"/>
        </w:rPr>
        <w:t>8</w:t>
      </w:r>
      <w:r w:rsidRPr="003B1D6A">
        <w:rPr>
          <w:rFonts w:ascii="Calibri" w:eastAsiaTheme="minorEastAsia" w:hAnsiTheme="minorHAnsi" w:cstheme="minorBidi"/>
          <w:b/>
          <w:i/>
          <w:iCs/>
          <w:color w:val="000000"/>
          <w:sz w:val="20"/>
          <w:szCs w:val="20"/>
          <w:lang w:val="en-US"/>
        </w:rPr>
        <w:t>0</w:t>
      </w:r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1"/>
          <w:sz w:val="20"/>
          <w:szCs w:val="20"/>
          <w:lang w:val="en-US"/>
        </w:rPr>
        <w:t xml:space="preserve"> </w:t>
      </w:r>
      <w:proofErr w:type="spellStart"/>
      <w:r w:rsidRPr="003B1D6A">
        <w:rPr>
          <w:rFonts w:ascii="Calibri" w:eastAsiaTheme="minorEastAsia" w:hAnsi="Calibri" w:cs="Calibri"/>
          <w:b/>
          <w:i/>
          <w:iCs/>
          <w:color w:val="000000"/>
          <w:spacing w:val="-1"/>
          <w:sz w:val="20"/>
          <w:szCs w:val="20"/>
          <w:lang w:val="en-US"/>
        </w:rPr>
        <w:t>zł</w:t>
      </w:r>
      <w:proofErr w:type="spellEnd"/>
      <w:r w:rsidRPr="003B1D6A">
        <w:rPr>
          <w:rFonts w:ascii="Calibri" w:eastAsiaTheme="minorEastAsia" w:hAnsi="Calibri" w:cs="Calibri"/>
          <w:b/>
          <w:i/>
          <w:iCs/>
          <w:color w:val="000000"/>
          <w:spacing w:val="-1"/>
          <w:sz w:val="20"/>
          <w:szCs w:val="20"/>
          <w:lang w:val="en-US"/>
        </w:rPr>
        <w:t>/</w:t>
      </w:r>
      <w:proofErr w:type="spellStart"/>
      <w:r w:rsidRPr="003B1D6A">
        <w:rPr>
          <w:rFonts w:ascii="Calibri" w:eastAsiaTheme="minorEastAsia" w:hAnsi="Calibri" w:cs="Calibri"/>
          <w:b/>
          <w:i/>
          <w:iCs/>
          <w:color w:val="000000"/>
          <w:spacing w:val="-1"/>
          <w:sz w:val="20"/>
          <w:szCs w:val="20"/>
          <w:lang w:val="en-US"/>
        </w:rPr>
        <w:t>os.</w:t>
      </w:r>
      <w:r w:rsidR="00D85A57">
        <w:rPr>
          <w:rFonts w:ascii="Calibri" w:eastAsiaTheme="minorEastAsia" w:hAnsi="Calibri" w:cs="Calibri"/>
          <w:b/>
          <w:i/>
          <w:iCs/>
          <w:color w:val="000000"/>
          <w:spacing w:val="-1"/>
          <w:sz w:val="20"/>
          <w:szCs w:val="20"/>
          <w:lang w:val="en-US"/>
        </w:rPr>
        <w:t>netto</w:t>
      </w:r>
      <w:proofErr w:type="spellEnd"/>
    </w:p>
    <w:p w14:paraId="1802907C" w14:textId="77777777" w:rsidR="003B1D6A" w:rsidRPr="00856FAD" w:rsidRDefault="003B1D6A" w:rsidP="00856FAD">
      <w:pPr>
        <w:spacing w:before="60" w:line="343" w:lineRule="exact"/>
        <w:jc w:val="center"/>
        <w:rPr>
          <w:rFonts w:ascii="Calibri" w:eastAsiaTheme="minorEastAsia" w:hAnsiTheme="minorHAnsi" w:cstheme="minorBidi"/>
          <w:b/>
          <w:i/>
          <w:iCs/>
          <w:color w:val="000000"/>
          <w:spacing w:val="-1"/>
          <w:sz w:val="20"/>
          <w:szCs w:val="20"/>
          <w:lang w:val="en-US"/>
        </w:rPr>
      </w:pPr>
      <w:proofErr w:type="spellStart"/>
      <w:r w:rsidRPr="003B1D6A">
        <w:rPr>
          <w:rFonts w:ascii="Calibri" w:eastAsiaTheme="minorEastAsia" w:hAnsi="Calibri" w:cs="Calibri"/>
          <w:b/>
          <w:i/>
          <w:iCs/>
          <w:color w:val="000000"/>
          <w:spacing w:val="-1"/>
          <w:sz w:val="20"/>
          <w:szCs w:val="20"/>
          <w:lang w:val="en-US"/>
        </w:rPr>
        <w:t>Zgłoszenia</w:t>
      </w:r>
      <w:proofErr w:type="spellEnd"/>
      <w:r w:rsidRPr="003B1D6A">
        <w:rPr>
          <w:rFonts w:ascii="Calibri" w:eastAsiaTheme="minorEastAsia" w:hAnsiTheme="minorHAnsi" w:cstheme="minorBidi"/>
          <w:b/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-1"/>
          <w:sz w:val="20"/>
          <w:szCs w:val="20"/>
          <w:lang w:val="en-US"/>
        </w:rPr>
        <w:t>na</w:t>
      </w:r>
      <w:proofErr w:type="spellEnd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2"/>
          <w:sz w:val="20"/>
          <w:szCs w:val="20"/>
          <w:lang w:val="en-US"/>
        </w:rPr>
        <w:t xml:space="preserve"> </w:t>
      </w:r>
      <w:proofErr w:type="spellStart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-1"/>
          <w:sz w:val="20"/>
          <w:szCs w:val="20"/>
          <w:lang w:val="en-US"/>
        </w:rPr>
        <w:t>szkolenie</w:t>
      </w:r>
      <w:proofErr w:type="spellEnd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3"/>
          <w:sz w:val="20"/>
          <w:szCs w:val="20"/>
          <w:lang w:val="en-US"/>
        </w:rPr>
        <w:t xml:space="preserve"> </w:t>
      </w:r>
      <w:proofErr w:type="spellStart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-1"/>
          <w:sz w:val="20"/>
          <w:szCs w:val="20"/>
          <w:lang w:val="en-US"/>
        </w:rPr>
        <w:t>prosimy</w:t>
      </w:r>
      <w:proofErr w:type="spellEnd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-1"/>
          <w:sz w:val="20"/>
          <w:szCs w:val="20"/>
          <w:lang w:val="en-US"/>
        </w:rPr>
        <w:t xml:space="preserve"> </w:t>
      </w:r>
      <w:proofErr w:type="spellStart"/>
      <w:r w:rsidRPr="003B1D6A">
        <w:rPr>
          <w:rFonts w:ascii="Calibri" w:eastAsiaTheme="minorEastAsia" w:hAnsi="Calibri" w:cs="Calibri"/>
          <w:b/>
          <w:i/>
          <w:iCs/>
          <w:color w:val="000000"/>
          <w:sz w:val="20"/>
          <w:szCs w:val="20"/>
          <w:lang w:val="en-US"/>
        </w:rPr>
        <w:t>kierować</w:t>
      </w:r>
      <w:proofErr w:type="spellEnd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59"/>
          <w:sz w:val="20"/>
          <w:szCs w:val="20"/>
          <w:lang w:val="en-US"/>
        </w:rPr>
        <w:t xml:space="preserve"> </w:t>
      </w:r>
      <w:proofErr w:type="spellStart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-1"/>
          <w:sz w:val="20"/>
          <w:szCs w:val="20"/>
          <w:lang w:val="en-US"/>
        </w:rPr>
        <w:t>telefonicznie</w:t>
      </w:r>
      <w:proofErr w:type="spellEnd"/>
      <w:r w:rsidRPr="003B1D6A">
        <w:rPr>
          <w:rFonts w:ascii="Calibri" w:eastAsiaTheme="minorEastAsia" w:hAnsiTheme="minorHAnsi" w:cstheme="minorBidi"/>
          <w:b/>
          <w:i/>
          <w:iCs/>
          <w:color w:val="000000"/>
          <w:spacing w:val="-1"/>
          <w:sz w:val="20"/>
          <w:szCs w:val="20"/>
          <w:lang w:val="en-US"/>
        </w:rPr>
        <w:t>:</w:t>
      </w:r>
    </w:p>
    <w:p w14:paraId="356D98E6" w14:textId="77777777" w:rsidR="003B1D6A" w:rsidRPr="003B1D6A" w:rsidRDefault="003B1D6A" w:rsidP="00856FAD">
      <w:pPr>
        <w:spacing w:before="60" w:line="343" w:lineRule="exact"/>
        <w:jc w:val="center"/>
        <w:rPr>
          <w:rFonts w:ascii="Calibri" w:eastAsiaTheme="minorEastAsia" w:hAnsiTheme="minorHAnsi" w:cstheme="minorBidi"/>
          <w:b/>
          <w:i/>
          <w:iCs/>
          <w:color w:val="000000"/>
          <w:sz w:val="20"/>
          <w:szCs w:val="20"/>
          <w:lang w:val="en-US"/>
        </w:rPr>
      </w:pPr>
      <w:r w:rsidRPr="00856FAD">
        <w:rPr>
          <w:rFonts w:ascii="Calibri" w:eastAsiaTheme="minorEastAsia" w:hAnsiTheme="minorHAnsi" w:cstheme="minorBidi"/>
          <w:b/>
          <w:i/>
          <w:iCs/>
          <w:color w:val="000000"/>
          <w:spacing w:val="-1"/>
          <w:sz w:val="20"/>
          <w:szCs w:val="20"/>
          <w:lang w:val="en-US"/>
        </w:rPr>
        <w:t>501-790-724,lub mailowo;waloszek.wieslaw@gmail.com</w:t>
      </w:r>
    </w:p>
    <w:p w14:paraId="488F7DB4" w14:textId="77777777" w:rsidR="003B1D6A" w:rsidRPr="00856FAD" w:rsidRDefault="003B1D6A" w:rsidP="00856FAD">
      <w:pPr>
        <w:rPr>
          <w:sz w:val="20"/>
          <w:szCs w:val="20"/>
        </w:rPr>
      </w:pPr>
    </w:p>
    <w:p w14:paraId="43D64D8A" w14:textId="77777777" w:rsidR="003B1D6A" w:rsidRPr="00856FAD" w:rsidRDefault="003B1D6A" w:rsidP="00856FAD">
      <w:pPr>
        <w:rPr>
          <w:sz w:val="20"/>
          <w:szCs w:val="20"/>
        </w:rPr>
      </w:pPr>
    </w:p>
    <w:p w14:paraId="0F69773C" w14:textId="77777777" w:rsidR="003B1D6A" w:rsidRPr="00856FAD" w:rsidRDefault="003B1D6A" w:rsidP="00856FAD">
      <w:pPr>
        <w:jc w:val="center"/>
        <w:rPr>
          <w:color w:val="FF0000"/>
          <w:sz w:val="20"/>
          <w:szCs w:val="20"/>
        </w:rPr>
      </w:pPr>
      <w:r w:rsidRPr="00856FAD">
        <w:rPr>
          <w:color w:val="FF0000"/>
          <w:sz w:val="20"/>
          <w:szCs w:val="20"/>
        </w:rPr>
        <w:t>UWAGA; ponieważ grupa szkoleniowa nie może przekraczać 30 osób,</w:t>
      </w:r>
    </w:p>
    <w:p w14:paraId="5C0FF2F1" w14:textId="77777777" w:rsidR="003B1D6A" w:rsidRPr="003B1D6A" w:rsidRDefault="003B1D6A" w:rsidP="00856FAD">
      <w:pPr>
        <w:jc w:val="right"/>
        <w:rPr>
          <w:color w:val="FF0000"/>
          <w:sz w:val="24"/>
          <w:szCs w:val="24"/>
        </w:rPr>
      </w:pPr>
      <w:r w:rsidRPr="00856FAD">
        <w:rPr>
          <w:color w:val="FF0000"/>
          <w:sz w:val="20"/>
          <w:szCs w:val="20"/>
        </w:rPr>
        <w:t>O udziale w szkoleniu decyduje kolejność zgłoszeń</w:t>
      </w:r>
    </w:p>
    <w:sectPr w:rsidR="003B1D6A" w:rsidRPr="003B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314"/>
    <w:rsid w:val="002235CD"/>
    <w:rsid w:val="0025325D"/>
    <w:rsid w:val="00266BBC"/>
    <w:rsid w:val="0027636F"/>
    <w:rsid w:val="002B5ECE"/>
    <w:rsid w:val="003B1D6A"/>
    <w:rsid w:val="004A7B62"/>
    <w:rsid w:val="004F0314"/>
    <w:rsid w:val="00614F18"/>
    <w:rsid w:val="00647DB8"/>
    <w:rsid w:val="0073633F"/>
    <w:rsid w:val="00856FAD"/>
    <w:rsid w:val="008A6F97"/>
    <w:rsid w:val="0093579B"/>
    <w:rsid w:val="00CE017F"/>
    <w:rsid w:val="00D85A57"/>
    <w:rsid w:val="00E86BFC"/>
    <w:rsid w:val="00F2717C"/>
    <w:rsid w:val="00F5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98E1A"/>
  <w15:chartTrackingRefBased/>
  <w15:docId w15:val="{A0A52D51-1A07-4875-BC1C-0BB03A56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3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4F0314"/>
    <w:rPr>
      <w:sz w:val="26"/>
      <w:szCs w:val="2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F0314"/>
    <w:rPr>
      <w:rFonts w:ascii="Times New Roman" w:eastAsia="Times New Roman" w:hAnsi="Times New Roman" w:cs="Times New Roman"/>
      <w:kern w:val="0"/>
      <w:sz w:val="26"/>
      <w:szCs w:val="26"/>
      <w14:ligatures w14:val="none"/>
    </w:rPr>
  </w:style>
  <w:style w:type="paragraph" w:styleId="Tytu">
    <w:name w:val="Title"/>
    <w:basedOn w:val="Normalny"/>
    <w:link w:val="TytuZnak"/>
    <w:uiPriority w:val="10"/>
    <w:qFormat/>
    <w:rsid w:val="004F0314"/>
    <w:pPr>
      <w:spacing w:before="60"/>
      <w:ind w:left="3599" w:right="3327"/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0314"/>
    <w:rPr>
      <w:rFonts w:ascii="Times New Roman" w:eastAsia="Times New Roman" w:hAnsi="Times New Roman" w:cs="Times New Roman"/>
      <w:b/>
      <w:bCs/>
      <w:kern w:val="0"/>
      <w:sz w:val="56"/>
      <w:szCs w:val="5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Akrol</dc:creator>
  <cp:keywords/>
  <dc:description/>
  <cp:lastModifiedBy>Wiesław Waloszek</cp:lastModifiedBy>
  <cp:revision>27</cp:revision>
  <dcterms:created xsi:type="dcterms:W3CDTF">2023-03-13T10:42:00Z</dcterms:created>
  <dcterms:modified xsi:type="dcterms:W3CDTF">2023-10-16T15:28:00Z</dcterms:modified>
</cp:coreProperties>
</file>